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tbl>
      <w:tblPr>
        <w:tblW w:w="9629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3"/>
        <w:gridCol w:w="8996"/>
      </w:tblGrid>
      <w:tr>
        <w:tblPrEx>
          <w:shd w:val="clear" w:color="auto" w:fill="auto"/>
        </w:tblPrEx>
        <w:trPr>
          <w:trHeight w:val="291" w:hRule="atLeast"/>
        </w:trPr>
        <w:tc>
          <w:tcPr>
            <w:tcW w:type="dxa" w:w="9629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Date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5th April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2016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8.30pm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Item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81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Apologies</w:t>
            </w:r>
          </w:p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Minutes of Meeting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1st March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2016</w:t>
            </w:r>
          </w:p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auto"/>
        </w:tblPrEx>
        <w:trPr>
          <w:trHeight w:val="3592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Running the Club</w:t>
            </w:r>
          </w:p>
          <w:p>
            <w:pPr>
              <w:pStyle w:val="Body A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HoM</w:t>
            </w:r>
          </w:p>
          <w:p>
            <w:pPr>
              <w:pStyle w:val="Body A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Storage for kit at ILTSC</w:t>
            </w:r>
          </w:p>
          <w:p>
            <w:pPr>
              <w:pStyle w:val="Body A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ILTSC liaison meeting</w:t>
            </w:r>
          </w:p>
          <w:p>
            <w:pPr>
              <w:pStyle w:val="Body A A"/>
              <w:numPr>
                <w:ilvl w:val="0"/>
                <w:numId w:val="6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Dales Way relay plan</w:t>
            </w:r>
          </w:p>
          <w:p>
            <w:pPr>
              <w:pStyle w:val="Body A A"/>
              <w:numPr>
                <w:ilvl w:val="0"/>
                <w:numId w:val="6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HDSRL first race plan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volunteers and catering</w:t>
            </w:r>
          </w:p>
          <w:p>
            <w:pPr>
              <w:pStyle w:val="Body A A"/>
              <w:numPr>
                <w:ilvl w:val="0"/>
                <w:numId w:val="6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Jack Bloor race</w:t>
            </w:r>
          </w:p>
          <w:p>
            <w:pPr>
              <w:pStyle w:val="Body A A"/>
              <w:numPr>
                <w:ilvl w:val="0"/>
                <w:numId w:val="6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Spring newsletter</w:t>
            </w:r>
          </w:p>
          <w:p>
            <w:pPr>
              <w:pStyle w:val="Body A A"/>
              <w:numPr>
                <w:ilvl w:val="0"/>
                <w:numId w:val="6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Beginners group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update</w:t>
            </w:r>
          </w:p>
          <w:p>
            <w:pPr>
              <w:pStyle w:val="Body A A"/>
              <w:numPr>
                <w:ilvl w:val="0"/>
                <w:numId w:val="6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Summer programme; away runs, Badgerstone relays, Washburn relays, summer BBQ/ social</w:t>
            </w:r>
          </w:p>
          <w:p>
            <w:pPr>
              <w:pStyle w:val="Body A A"/>
              <w:numPr>
                <w:ilvl w:val="0"/>
                <w:numId w:val="6"/>
              </w:numPr>
              <w:ind w:left="739" w:hanging="465"/>
              <w:rPr>
                <w:position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Juniors</w:t>
            </w:r>
          </w:p>
        </w:tc>
      </w:tr>
      <w:tr>
        <w:tblPrEx>
          <w:shd w:val="clear" w:color="auto" w:fill="auto"/>
        </w:tblPrEx>
        <w:trPr>
          <w:trHeight w:val="1591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7"/>
              </w:numPr>
              <w:tabs>
                <w:tab w:val="num" w:pos="721"/>
                <w:tab w:val="clear" w:pos="778"/>
              </w:tabs>
              <w:bidi w:val="0"/>
              <w:ind w:left="700" w:right="0" w:hanging="405"/>
              <w:jc w:val="left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sz w:val="26"/>
                <w:szCs w:val="26"/>
                <w:rtl w:val="0"/>
                <w:lang w:val="en-US"/>
              </w:rPr>
              <w:t xml:space="preserve">Update on new athletics facilities, including </w:t>
            </w:r>
            <w:r>
              <w:rPr>
                <w:rFonts w:ascii="Times New Roman"/>
                <w:sz w:val="26"/>
                <w:szCs w:val="26"/>
                <w:rtl w:val="0"/>
                <w:lang w:val="en-US"/>
              </w:rPr>
              <w:t xml:space="preserve">planning submission, </w:t>
            </w:r>
            <w:r>
              <w:rPr>
                <w:rFonts w:ascii="Times New Roman"/>
                <w:sz w:val="26"/>
                <w:szCs w:val="26"/>
                <w:rtl w:val="0"/>
                <w:lang w:val="en-US"/>
              </w:rPr>
              <w:t>forward plan</w:t>
            </w:r>
            <w:r>
              <w:rPr>
                <w:rFonts w:ascii="Times New Roman"/>
                <w:sz w:val="26"/>
                <w:szCs w:val="26"/>
                <w:rtl w:val="0"/>
                <w:lang w:val="en-US"/>
              </w:rPr>
              <w:t>,</w:t>
            </w:r>
            <w:r>
              <w:rPr>
                <w:rFonts w:ascii="Times New Roman"/>
                <w:sz w:val="26"/>
                <w:szCs w:val="26"/>
                <w:rtl w:val="0"/>
                <w:lang w:val="en-US"/>
              </w:rPr>
              <w:t xml:space="preserve"> fundraising</w:t>
            </w:r>
            <w:r>
              <w:rPr>
                <w:rFonts w:ascii="Times New Roman"/>
                <w:sz w:val="26"/>
                <w:szCs w:val="26"/>
                <w:rtl w:val="0"/>
                <w:lang w:val="en-US"/>
              </w:rPr>
              <w:t xml:space="preserve"> and legal aspects</w:t>
            </w:r>
          </w:p>
          <w:p>
            <w:pPr>
              <w:pStyle w:val="Default"/>
              <w:numPr>
                <w:ilvl w:val="0"/>
                <w:numId w:val="7"/>
              </w:numPr>
              <w:tabs>
                <w:tab w:val="num" w:pos="721"/>
                <w:tab w:val="clear" w:pos="778"/>
              </w:tabs>
              <w:bidi w:val="0"/>
              <w:ind w:left="700" w:right="0" w:hanging="405"/>
              <w:jc w:val="left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 Duty of care arrangements for U18s and seniors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, Welfare Officer</w:t>
            </w:r>
          </w:p>
          <w:p>
            <w:pPr>
              <w:pStyle w:val="Default"/>
              <w:numPr>
                <w:ilvl w:val="0"/>
                <w:numId w:val="7"/>
              </w:numPr>
              <w:tabs>
                <w:tab w:val="num" w:pos="721"/>
                <w:tab w:val="clear" w:pos="778"/>
              </w:tabs>
              <w:bidi w:val="0"/>
              <w:ind w:left="700" w:right="0" w:hanging="405"/>
              <w:jc w:val="left"/>
              <w:rPr>
                <w:rFonts w:ascii="Helvetica Neue" w:cs="Helvetica Neue" w:hAnsi="Helvetica Neue" w:eastAsia="Helvetica Neue"/>
                <w:position w:val="0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 Clubmark progress to submission</w:t>
            </w:r>
          </w:p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6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AOB</w:t>
            </w:r>
          </w:p>
        </w:tc>
      </w:tr>
      <w:tr>
        <w:tblPrEx>
          <w:shd w:val="clear" w:color="auto" w:fill="auto"/>
        </w:tblPrEx>
        <w:trPr>
          <w:trHeight w:val="614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Next Meeting proposed 8.30 pm on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3rd May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2016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ILTSC 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jc w:val="right"/>
      </w:pP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4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styleLink w:val="Imported Style 1"/>
    <w:lvl w:ilvl="0">
      <w:start w:val="1"/>
      <w:numFmt w:val="lowerRoman"/>
      <w:suff w:val="tab"/>
      <w:lvlText w:val="%1."/>
      <w:lvlJc w:val="left"/>
      <w:pPr>
        <w:tabs>
          <w:tab w:val="num" w:pos="778"/>
          <w:tab w:val="clear" w:pos="0"/>
        </w:tabs>
        <w:ind w:left="778" w:hanging="504"/>
      </w:pPr>
      <w:rPr>
        <w:color w:val="000000"/>
        <w:position w:val="0"/>
        <w:sz w:val="26"/>
        <w:szCs w:val="26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89"/>
          <w:tab w:val="clear" w:pos="0"/>
        </w:tabs>
        <w:ind w:left="1489" w:hanging="390"/>
      </w:pPr>
      <w:rPr>
        <w:color w:val="000000"/>
        <w:position w:val="0"/>
        <w:sz w:val="26"/>
        <w:szCs w:val="26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204"/>
          <w:tab w:val="clear" w:pos="0"/>
        </w:tabs>
        <w:ind w:left="2204" w:hanging="321"/>
      </w:pPr>
      <w:rPr>
        <w:color w:val="000000"/>
        <w:position w:val="0"/>
        <w:sz w:val="26"/>
        <w:szCs w:val="26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929"/>
          <w:tab w:val="clear" w:pos="0"/>
        </w:tabs>
        <w:ind w:left="2929" w:hanging="390"/>
      </w:pPr>
      <w:rPr>
        <w:color w:val="000000"/>
        <w:position w:val="0"/>
        <w:sz w:val="26"/>
        <w:szCs w:val="26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49"/>
          <w:tab w:val="clear" w:pos="0"/>
        </w:tabs>
        <w:ind w:left="3649" w:hanging="390"/>
      </w:pPr>
      <w:rPr>
        <w:color w:val="000000"/>
        <w:position w:val="0"/>
        <w:sz w:val="26"/>
        <w:szCs w:val="26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64"/>
          <w:tab w:val="clear" w:pos="0"/>
        </w:tabs>
        <w:ind w:left="4364" w:hanging="321"/>
      </w:pPr>
      <w:rPr>
        <w:color w:val="000000"/>
        <w:position w:val="0"/>
        <w:sz w:val="26"/>
        <w:szCs w:val="26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89"/>
          <w:tab w:val="clear" w:pos="0"/>
        </w:tabs>
        <w:ind w:left="5089" w:hanging="390"/>
      </w:pPr>
      <w:rPr>
        <w:color w:val="000000"/>
        <w:position w:val="0"/>
        <w:sz w:val="26"/>
        <w:szCs w:val="26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809"/>
          <w:tab w:val="clear" w:pos="0"/>
        </w:tabs>
        <w:ind w:left="5809" w:hanging="390"/>
      </w:pPr>
      <w:rPr>
        <w:color w:val="000000"/>
        <w:position w:val="0"/>
        <w:sz w:val="26"/>
        <w:szCs w:val="26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524"/>
          <w:tab w:val="clear" w:pos="0"/>
        </w:tabs>
        <w:ind w:left="6524" w:hanging="321"/>
      </w:pPr>
      <w:rPr>
        <w:color w:val="000000"/>
        <w:position w:val="0"/>
        <w:sz w:val="26"/>
        <w:szCs w:val="26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3"/>
    <w:next w:val="List 1"/>
    <w:pPr>
      <w:numPr>
        <w:numId w:val="4"/>
      </w:numPr>
    </w:pPr>
  </w:style>
  <w:style w:type="numbering" w:styleId="Imported Style 3">
    <w:name w:val="Imported Style 3"/>
    <w:next w:val="Imported Style 3"/>
    <w:pPr>
      <w:numPr>
        <w:numId w:val="5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